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F9BB" w14:textId="77777777" w:rsidR="00161483" w:rsidRDefault="00161483" w:rsidP="00161483">
      <w:pPr>
        <w:spacing w:line="360" w:lineRule="auto"/>
        <w:rPr>
          <w:b/>
          <w:bCs/>
          <w:i/>
          <w:iCs/>
          <w:sz w:val="20"/>
        </w:rPr>
      </w:pPr>
    </w:p>
    <w:p w14:paraId="0ACC3353" w14:textId="4CE4E5EB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right"/>
        <w:rPr>
          <w:bCs/>
          <w:iCs/>
          <w:sz w:val="20"/>
        </w:rPr>
      </w:pPr>
      <w:r>
        <w:rPr>
          <w:bCs/>
          <w:iCs/>
          <w:sz w:val="20"/>
        </w:rPr>
        <w:t xml:space="preserve">Załącznik nr </w:t>
      </w:r>
      <w:r w:rsidR="000228E0">
        <w:rPr>
          <w:bCs/>
          <w:iCs/>
          <w:sz w:val="20"/>
        </w:rPr>
        <w:t>2</w:t>
      </w:r>
      <w:r>
        <w:rPr>
          <w:bCs/>
          <w:iCs/>
          <w:sz w:val="20"/>
        </w:rPr>
        <w:t>b</w:t>
      </w:r>
    </w:p>
    <w:p w14:paraId="56D99DBE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Formularz Ofertowy </w:t>
      </w:r>
    </w:p>
    <w:p w14:paraId="758555E7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Część 2</w:t>
      </w:r>
    </w:p>
    <w:p w14:paraId="173D7934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 w:val="20"/>
        </w:rPr>
      </w:pPr>
    </w:p>
    <w:p w14:paraId="2C5F8427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sz w:val="20"/>
        </w:rPr>
      </w:pPr>
    </w:p>
    <w:p w14:paraId="675D91D9" w14:textId="467D4F57" w:rsidR="00161483" w:rsidRDefault="00161483" w:rsidP="00161483">
      <w:pPr>
        <w:spacing w:line="360" w:lineRule="auto"/>
        <w:ind w:firstLine="708"/>
        <w:jc w:val="center"/>
        <w:rPr>
          <w:sz w:val="20"/>
        </w:rPr>
      </w:pPr>
      <w:r>
        <w:rPr>
          <w:sz w:val="20"/>
        </w:rPr>
        <w:t>Ja (My), niżej podpisany(ni).........................................................................................................................</w:t>
      </w:r>
    </w:p>
    <w:p w14:paraId="0BB12F31" w14:textId="77777777" w:rsidR="00161483" w:rsidRDefault="00161483" w:rsidP="00161483">
      <w:pPr>
        <w:spacing w:line="360" w:lineRule="auto"/>
        <w:rPr>
          <w:sz w:val="20"/>
        </w:rPr>
      </w:pPr>
      <w:r>
        <w:rPr>
          <w:sz w:val="20"/>
        </w:rPr>
        <w:t>działając w imieniu i na rzecz* :</w:t>
      </w:r>
    </w:p>
    <w:p w14:paraId="276C19DC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7928C318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(pełna nazwa wykonawcy)</w:t>
      </w:r>
    </w:p>
    <w:p w14:paraId="2BD15613" w14:textId="77777777" w:rsidR="00161483" w:rsidRDefault="00161483" w:rsidP="00161483">
      <w:pPr>
        <w:spacing w:line="360" w:lineRule="auto"/>
        <w:jc w:val="center"/>
        <w:rPr>
          <w:sz w:val="20"/>
        </w:rPr>
      </w:pPr>
    </w:p>
    <w:p w14:paraId="18DFCF2D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5D1BB4A2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(adres siedziby wykonawcy)</w:t>
      </w:r>
    </w:p>
    <w:p w14:paraId="0AED890A" w14:textId="77777777" w:rsidR="00161483" w:rsidRDefault="00161483" w:rsidP="00161483">
      <w:pPr>
        <w:pStyle w:val="Stopka"/>
        <w:tabs>
          <w:tab w:val="left" w:pos="708"/>
        </w:tabs>
        <w:spacing w:line="360" w:lineRule="auto"/>
        <w:jc w:val="center"/>
      </w:pPr>
    </w:p>
    <w:p w14:paraId="55AF0479" w14:textId="55CA21BE" w:rsidR="00161483" w:rsidRDefault="00161483" w:rsidP="002A554B">
      <w:pPr>
        <w:spacing w:line="360" w:lineRule="auto"/>
        <w:rPr>
          <w:sz w:val="20"/>
        </w:rPr>
      </w:pPr>
      <w:r>
        <w:rPr>
          <w:sz w:val="20"/>
        </w:rPr>
        <w:t>REGON........................................ Nr NIP ...........................................nr telefonu ....................................................</w:t>
      </w:r>
      <w:r>
        <w:rPr>
          <w:sz w:val="20"/>
        </w:rPr>
        <w:br/>
        <w:t xml:space="preserve"> nr faxu ....................adres e-mail, na który można wysyłać oświadczenia……………</w:t>
      </w:r>
      <w:r w:rsidR="002A554B">
        <w:rPr>
          <w:sz w:val="20"/>
        </w:rPr>
        <w:t>…….</w:t>
      </w:r>
      <w:r>
        <w:rPr>
          <w:sz w:val="20"/>
        </w:rPr>
        <w:t>……………………..</w:t>
      </w:r>
    </w:p>
    <w:p w14:paraId="364B6682" w14:textId="49E2CC1C" w:rsidR="00161483" w:rsidRPr="00FE55F3" w:rsidRDefault="00161483" w:rsidP="0016148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>w odpowiedzi na zapytanie ofertowe przesłane w dniu.................do udziału w postępowaniu prowadzony w trybie zapytania ofertowego na</w:t>
      </w:r>
      <w:r w:rsidRPr="00FE55F3">
        <w:rPr>
          <w:sz w:val="20"/>
        </w:rPr>
        <w:t xml:space="preserve">: </w:t>
      </w:r>
      <w:r w:rsidRPr="00FE55F3">
        <w:rPr>
          <w:b/>
          <w:sz w:val="20"/>
        </w:rPr>
        <w:t xml:space="preserve">„Dostawę materiałów biurowych oraz eksploatacyjnych dla Miejskiego Ośrodka Pomocy Społecznej w Iławie Postępowanie znak: </w:t>
      </w:r>
      <w:r w:rsidR="000E1132">
        <w:rPr>
          <w:b/>
          <w:sz w:val="20"/>
        </w:rPr>
        <w:t>MOPS.</w:t>
      </w:r>
      <w:r w:rsidRPr="00FE55F3">
        <w:rPr>
          <w:b/>
          <w:sz w:val="20"/>
        </w:rPr>
        <w:t>Z</w:t>
      </w:r>
      <w:r w:rsidR="000E1132">
        <w:rPr>
          <w:b/>
          <w:sz w:val="20"/>
        </w:rPr>
        <w:t>P.51.</w:t>
      </w:r>
      <w:r w:rsidR="00516688" w:rsidRPr="00FE55F3">
        <w:rPr>
          <w:b/>
          <w:sz w:val="20"/>
        </w:rPr>
        <w:t>20</w:t>
      </w:r>
      <w:r w:rsidR="002A554B" w:rsidRPr="00FE55F3">
        <w:rPr>
          <w:b/>
          <w:sz w:val="20"/>
        </w:rPr>
        <w:t>20</w:t>
      </w:r>
      <w:r w:rsidR="00EC21DF" w:rsidRPr="00FE55F3">
        <w:rPr>
          <w:b/>
          <w:sz w:val="20"/>
        </w:rPr>
        <w:t xml:space="preserve"> </w:t>
      </w:r>
      <w:r w:rsidRPr="00FE55F3">
        <w:rPr>
          <w:b/>
          <w:sz w:val="20"/>
        </w:rPr>
        <w:t xml:space="preserve">część 2 </w:t>
      </w:r>
      <w:r w:rsidRPr="00FE55F3">
        <w:rPr>
          <w:b/>
          <w:bCs/>
          <w:sz w:val="18"/>
          <w:szCs w:val="18"/>
          <w:lang w:eastAsia="en-US"/>
        </w:rPr>
        <w:t>Dostawa materiałów eksploatacyjnych</w:t>
      </w:r>
      <w:r w:rsidRPr="00FE55F3">
        <w:rPr>
          <w:b/>
          <w:sz w:val="20"/>
        </w:rPr>
        <w:t xml:space="preserve">, </w:t>
      </w:r>
      <w:r w:rsidRPr="00FE55F3">
        <w:rPr>
          <w:sz w:val="20"/>
        </w:rPr>
        <w:t>składam(y) niniejszą ofertę:</w:t>
      </w:r>
    </w:p>
    <w:p w14:paraId="05A846D2" w14:textId="372BA1BD" w:rsidR="00161483" w:rsidRDefault="00161483" w:rsidP="00C034E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Oferuję wykonanie zamówienia zgodnie z opisem przedmiotu zamówienia i na warunkach płatności określonych w szczegółowym wykazie cenowym za cenę ryczałtową brutto:.......................</w:t>
      </w:r>
      <w:r w:rsidR="002A554B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="002A554B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............... w tym należny podatek VAT, Słownie:……....................</w:t>
      </w:r>
      <w:r w:rsidR="002A55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14:paraId="23B1A59B" w14:textId="77777777" w:rsidR="00161483" w:rsidRDefault="00161483" w:rsidP="00C034E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color w:val="auto"/>
          <w:sz w:val="20"/>
          <w:szCs w:val="20"/>
        </w:rPr>
        <w:t>(y), że zapoznałem(łam)/ zapoznaliśmy się warunkami zawartymi w zapytaniu ofertowym i nie wnoszę do nich, jak również do sposobu przekazywania mi informacji przez upoważnionych przedstawicieli Zamawiającego, żadnych zastrzeżeń oraz zdobyliśmy konieczne informacje potrzebne do właściwego wykonania zamówienia</w:t>
      </w:r>
    </w:p>
    <w:p w14:paraId="712AF170" w14:textId="77777777" w:rsidR="00161483" w:rsidRDefault="00161483" w:rsidP="00C034E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Oświadczam(y), że jesteśmy związani niniejszą ofertą przez okres 30 dni od upływu terminu składania ofert. </w:t>
      </w:r>
    </w:p>
    <w:p w14:paraId="177D567E" w14:textId="77777777" w:rsidR="00161483" w:rsidRDefault="00161483" w:rsidP="00C034E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Oświadczam(y), że zawarty w formularzu ofertowym wzór umowy został przez nas zaakceptowany i zobowiązujemy się, w przypadku wybrania naszej oferty do zawarcia umowy na warunkach określonych w zapytaniu ofertowym oraz w miejscu i terminie wyznaczonym przez zamawiającego.</w:t>
      </w:r>
    </w:p>
    <w:p w14:paraId="3E6BDC8A" w14:textId="77777777" w:rsidR="00161483" w:rsidRDefault="00161483" w:rsidP="00C034E4">
      <w:pPr>
        <w:pStyle w:val="Defaul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14:paraId="4AF87FE3" w14:textId="77777777" w:rsidR="00161483" w:rsidRDefault="00161483" w:rsidP="00C034E4">
      <w:pPr>
        <w:pStyle w:val="Default"/>
        <w:numPr>
          <w:ilvl w:val="0"/>
          <w:numId w:val="18"/>
        </w:numPr>
        <w:tabs>
          <w:tab w:val="left" w:pos="1134"/>
        </w:tabs>
        <w:suppressAutoHyphens/>
        <w:autoSpaceDN/>
        <w:adjustRightInd/>
        <w:spacing w:after="6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uczestnictwo w spółce, jako wspólnik spółki cywilnej lub spółki osobowej;</w:t>
      </w:r>
    </w:p>
    <w:p w14:paraId="3A4EF491" w14:textId="77777777" w:rsidR="00161483" w:rsidRDefault="00161483" w:rsidP="00C034E4">
      <w:pPr>
        <w:pStyle w:val="Default"/>
        <w:numPr>
          <w:ilvl w:val="0"/>
          <w:numId w:val="18"/>
        </w:numPr>
        <w:tabs>
          <w:tab w:val="left" w:pos="1134"/>
        </w:tabs>
        <w:suppressAutoHyphens/>
        <w:autoSpaceDN/>
        <w:adjustRightInd/>
        <w:spacing w:after="6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posiadanie udziałów lub co najmniej 10% akcji;</w:t>
      </w:r>
    </w:p>
    <w:p w14:paraId="020934FF" w14:textId="77777777" w:rsidR="00161483" w:rsidRDefault="00161483" w:rsidP="00C034E4">
      <w:pPr>
        <w:pStyle w:val="Default"/>
        <w:numPr>
          <w:ilvl w:val="0"/>
          <w:numId w:val="18"/>
        </w:numPr>
        <w:tabs>
          <w:tab w:val="left" w:pos="1134"/>
        </w:tabs>
        <w:suppressAutoHyphens/>
        <w:autoSpaceDN/>
        <w:adjustRightInd/>
        <w:spacing w:after="6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pełnienie funkcji członka organu nadzorczego lub zarządzającego, prokurenta, pełnomocnika;</w:t>
      </w:r>
    </w:p>
    <w:p w14:paraId="3642D7B4" w14:textId="77777777" w:rsidR="00161483" w:rsidRDefault="00161483" w:rsidP="00C034E4">
      <w:pPr>
        <w:pStyle w:val="Default"/>
        <w:numPr>
          <w:ilvl w:val="0"/>
          <w:numId w:val="18"/>
        </w:numPr>
        <w:tabs>
          <w:tab w:val="left" w:pos="1134"/>
        </w:tabs>
        <w:suppressAutoHyphens/>
        <w:autoSpaceDN/>
        <w:adjustRightInd/>
        <w:spacing w:after="60"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14:paraId="3D59EFA8" w14:textId="2C3520D5" w:rsidR="00161483" w:rsidRDefault="00161483" w:rsidP="00C034E4">
      <w:pPr>
        <w:pStyle w:val="Default"/>
        <w:numPr>
          <w:ilvl w:val="0"/>
          <w:numId w:val="18"/>
        </w:numPr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Nazwisko(a) i imię(ona) osoby(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ób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>) odpowiedzialnej za realizację zamówienia ze strony Wykonawcy ...................</w:t>
      </w:r>
      <w:r w:rsidR="002A554B">
        <w:rPr>
          <w:rFonts w:ascii="Times New Roman" w:hAnsi="Times New Roman" w:cs="Times New Roman"/>
          <w:color w:val="auto"/>
          <w:sz w:val="20"/>
          <w:szCs w:val="20"/>
        </w:rPr>
        <w:t>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 </w:t>
      </w:r>
    </w:p>
    <w:p w14:paraId="3E4BD3A7" w14:textId="77777777" w:rsidR="00161483" w:rsidRDefault="00161483" w:rsidP="00161483">
      <w:pPr>
        <w:shd w:val="clear" w:color="auto" w:fill="FFFFFF"/>
        <w:spacing w:before="77" w:line="360" w:lineRule="auto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Prawdziwość powyższych danych potwierdzam(y) własnoręcznym podpisem świadom(-i) odpowiedzialności karnej z art.297kk oraz 305 kk</w:t>
      </w:r>
    </w:p>
    <w:p w14:paraId="7E037C6A" w14:textId="77777777" w:rsidR="00161483" w:rsidRDefault="00161483" w:rsidP="00161483">
      <w:pPr>
        <w:spacing w:line="360" w:lineRule="auto"/>
        <w:jc w:val="both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*- w przypadku oferty wspólnej należy podać dane dotyczące Pełnomocnika Wykonawcy</w:t>
      </w:r>
    </w:p>
    <w:p w14:paraId="66C8EB09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44EDB447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6E29D2DE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558B8F00" w14:textId="613311D8" w:rsidR="00161483" w:rsidRDefault="00161483" w:rsidP="000E1132">
      <w:pPr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.....</w:t>
      </w:r>
      <w:r w:rsidR="002A554B">
        <w:rPr>
          <w:i/>
          <w:iCs/>
          <w:sz w:val="20"/>
        </w:rPr>
        <w:t>..........</w:t>
      </w:r>
      <w:r>
        <w:rPr>
          <w:i/>
          <w:iCs/>
          <w:sz w:val="20"/>
        </w:rPr>
        <w:t>....</w:t>
      </w:r>
      <w:r w:rsidR="000E1132">
        <w:rPr>
          <w:i/>
          <w:iCs/>
          <w:sz w:val="20"/>
        </w:rPr>
        <w:t>...........</w:t>
      </w:r>
      <w:r>
        <w:rPr>
          <w:i/>
          <w:iCs/>
          <w:sz w:val="20"/>
        </w:rPr>
        <w:t>...............................</w:t>
      </w:r>
    </w:p>
    <w:p w14:paraId="65F9D2AE" w14:textId="654D241A" w:rsidR="00161483" w:rsidRDefault="00161483" w:rsidP="000E1132">
      <w:pPr>
        <w:rPr>
          <w:i/>
          <w:iCs/>
          <w:sz w:val="20"/>
        </w:rPr>
      </w:pPr>
    </w:p>
    <w:p w14:paraId="3C145BB1" w14:textId="37A9D8C3" w:rsidR="00161483" w:rsidRPr="000E1132" w:rsidRDefault="00161483" w:rsidP="000E1132">
      <w:pPr>
        <w:pStyle w:val="Tekstpodstawowy"/>
        <w:rPr>
          <w:sz w:val="16"/>
          <w:szCs w:val="16"/>
        </w:rPr>
      </w:pPr>
      <w:r w:rsidRPr="000E1132">
        <w:rPr>
          <w:sz w:val="16"/>
          <w:szCs w:val="16"/>
        </w:rPr>
        <w:t xml:space="preserve">(pieczęć i podpis(y) osób uprawnionych </w:t>
      </w:r>
      <w:r w:rsidRPr="000E1132">
        <w:rPr>
          <w:sz w:val="16"/>
          <w:szCs w:val="16"/>
        </w:rPr>
        <w:tab/>
      </w:r>
      <w:r w:rsidRPr="000E1132">
        <w:rPr>
          <w:sz w:val="16"/>
          <w:szCs w:val="16"/>
        </w:rPr>
        <w:tab/>
      </w:r>
      <w:r w:rsidRPr="000E1132">
        <w:rPr>
          <w:sz w:val="16"/>
          <w:szCs w:val="16"/>
        </w:rPr>
        <w:tab/>
      </w:r>
      <w:r w:rsidRPr="000E1132">
        <w:rPr>
          <w:sz w:val="16"/>
          <w:szCs w:val="16"/>
        </w:rPr>
        <w:tab/>
      </w:r>
      <w:r w:rsidRPr="000E1132">
        <w:rPr>
          <w:sz w:val="16"/>
          <w:szCs w:val="16"/>
        </w:rPr>
        <w:tab/>
      </w:r>
      <w:r w:rsidR="000E1132">
        <w:rPr>
          <w:sz w:val="16"/>
          <w:szCs w:val="16"/>
        </w:rPr>
        <w:t xml:space="preserve">                   </w:t>
      </w:r>
      <w:r w:rsidRPr="000E1132">
        <w:rPr>
          <w:sz w:val="16"/>
          <w:szCs w:val="16"/>
        </w:rPr>
        <w:tab/>
        <w:t xml:space="preserve">(data) </w:t>
      </w:r>
    </w:p>
    <w:p w14:paraId="740E6027" w14:textId="77777777" w:rsidR="00161483" w:rsidRPr="000E1132" w:rsidRDefault="00161483" w:rsidP="000E1132">
      <w:pPr>
        <w:pStyle w:val="Tekstpodstawowy"/>
        <w:rPr>
          <w:sz w:val="16"/>
          <w:szCs w:val="16"/>
        </w:rPr>
      </w:pPr>
      <w:r w:rsidRPr="000E1132">
        <w:rPr>
          <w:sz w:val="16"/>
          <w:szCs w:val="16"/>
        </w:rPr>
        <w:t>do reprezentacji wykonawcy lub pełnomocnika)</w:t>
      </w:r>
    </w:p>
    <w:p w14:paraId="668BA39D" w14:textId="77777777" w:rsidR="00161483" w:rsidRDefault="00161483" w:rsidP="000E1132">
      <w:pPr>
        <w:pStyle w:val="Tekstpodstawowy"/>
        <w:rPr>
          <w:sz w:val="20"/>
        </w:rPr>
      </w:pPr>
    </w:p>
    <w:p w14:paraId="1610AA29" w14:textId="77777777" w:rsidR="00161483" w:rsidRDefault="00161483" w:rsidP="000E1132">
      <w:pPr>
        <w:rPr>
          <w:sz w:val="20"/>
        </w:rPr>
      </w:pPr>
      <w:r>
        <w:rPr>
          <w:sz w:val="20"/>
        </w:rPr>
        <w:br w:type="page"/>
      </w:r>
    </w:p>
    <w:p w14:paraId="185C9E7E" w14:textId="77777777" w:rsidR="00161483" w:rsidRDefault="00161483" w:rsidP="00161483">
      <w:pPr>
        <w:pStyle w:val="Tekstpodstawowy"/>
        <w:spacing w:before="120" w:line="360" w:lineRule="auto"/>
        <w:jc w:val="right"/>
        <w:rPr>
          <w:sz w:val="20"/>
        </w:rPr>
      </w:pPr>
      <w:r>
        <w:rPr>
          <w:sz w:val="20"/>
        </w:rPr>
        <w:lastRenderedPageBreak/>
        <w:t>załącznik nr 3</w:t>
      </w:r>
    </w:p>
    <w:p w14:paraId="34391912" w14:textId="77777777" w:rsidR="00161483" w:rsidRDefault="00161483" w:rsidP="00161483">
      <w:pPr>
        <w:pStyle w:val="Tekstpodstawowy"/>
        <w:spacing w:before="120" w:line="360" w:lineRule="auto"/>
        <w:jc w:val="center"/>
        <w:rPr>
          <w:b/>
          <w:sz w:val="20"/>
        </w:rPr>
      </w:pPr>
      <w:r>
        <w:rPr>
          <w:b/>
          <w:sz w:val="20"/>
        </w:rPr>
        <w:t>Umowa (projekt)</w:t>
      </w:r>
    </w:p>
    <w:p w14:paraId="0D83A474" w14:textId="77777777" w:rsidR="00161483" w:rsidRDefault="00161483" w:rsidP="00161483">
      <w:pPr>
        <w:pStyle w:val="Tekstpodstawowy"/>
        <w:spacing w:before="120" w:line="360" w:lineRule="auto"/>
        <w:jc w:val="center"/>
        <w:rPr>
          <w:b/>
          <w:sz w:val="20"/>
        </w:rPr>
      </w:pPr>
    </w:p>
    <w:p w14:paraId="0E48B29C" w14:textId="0EF2F2A5" w:rsidR="00161483" w:rsidRPr="005C4469" w:rsidRDefault="00161483" w:rsidP="00161483">
      <w:pPr>
        <w:pStyle w:val="Tekstpodstawowy31"/>
        <w:spacing w:line="360" w:lineRule="auto"/>
        <w:jc w:val="both"/>
        <w:rPr>
          <w:szCs w:val="24"/>
        </w:rPr>
      </w:pPr>
      <w:r w:rsidRPr="005C4469">
        <w:rPr>
          <w:szCs w:val="24"/>
        </w:rPr>
        <w:t>zawarta w dniu ………</w:t>
      </w:r>
      <w:r w:rsidR="002A554B">
        <w:rPr>
          <w:szCs w:val="24"/>
        </w:rPr>
        <w:t>….</w:t>
      </w:r>
      <w:r w:rsidRPr="005C4469">
        <w:rPr>
          <w:szCs w:val="24"/>
        </w:rPr>
        <w:t>……… w Iławie</w:t>
      </w:r>
      <w:r w:rsidR="005C4469">
        <w:rPr>
          <w:szCs w:val="24"/>
        </w:rPr>
        <w:t xml:space="preserve"> pomiędzy</w:t>
      </w:r>
      <w:r w:rsidRPr="005C4469">
        <w:rPr>
          <w:szCs w:val="24"/>
        </w:rPr>
        <w:t xml:space="preserve"> </w:t>
      </w:r>
    </w:p>
    <w:p w14:paraId="15F8D48E" w14:textId="63606E3E" w:rsidR="00161483" w:rsidRDefault="00161483" w:rsidP="00161483">
      <w:pPr>
        <w:spacing w:line="276" w:lineRule="auto"/>
        <w:jc w:val="both"/>
      </w:pPr>
      <w:r>
        <w:t>Gminą Miejska Iława ul. Niepodległości 13, 14-200 Iława w imieniu, której działa Miejski Ośrodek Pomocy Społecznej w Iławie ul. Grunwaldzka 6a, 14-200 Iława reprezentowanym przez</w:t>
      </w:r>
      <w:r w:rsidR="005C4469">
        <w:t>:</w:t>
      </w:r>
      <w:r>
        <w:t xml:space="preserve"> </w:t>
      </w:r>
    </w:p>
    <w:p w14:paraId="05FF02D0" w14:textId="77777777" w:rsidR="00161483" w:rsidRDefault="00161483" w:rsidP="00161483">
      <w:pPr>
        <w:spacing w:line="276" w:lineRule="auto"/>
        <w:jc w:val="both"/>
      </w:pPr>
      <w:r>
        <w:t>Dyrektora – Irenę Kasprzycką</w:t>
      </w:r>
    </w:p>
    <w:p w14:paraId="231B9405" w14:textId="43774359" w:rsidR="00161483" w:rsidRDefault="00161483" w:rsidP="00161483">
      <w:pPr>
        <w:spacing w:line="276" w:lineRule="auto"/>
        <w:jc w:val="both"/>
      </w:pPr>
      <w:r>
        <w:t>przy kontrasygnacie Głównej Księgowej</w:t>
      </w:r>
      <w:r w:rsidR="00243B5E">
        <w:t xml:space="preserve"> </w:t>
      </w:r>
      <w:r>
        <w:t>-</w:t>
      </w:r>
      <w:r w:rsidR="00243B5E">
        <w:t xml:space="preserve"> </w:t>
      </w:r>
      <w:r>
        <w:t>Cecylii Józefowicz</w:t>
      </w:r>
    </w:p>
    <w:p w14:paraId="740A4EF7" w14:textId="77777777" w:rsidR="00161483" w:rsidRDefault="00161483" w:rsidP="00161483">
      <w:pPr>
        <w:pStyle w:val="Tekstpodstawowy3"/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zwanym w dalszych postanowieniach umowy Zamawiającym;</w:t>
      </w:r>
    </w:p>
    <w:p w14:paraId="4A84610D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a </w:t>
      </w:r>
    </w:p>
    <w:p w14:paraId="538C0B5C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14:paraId="3E9CA7E2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14:paraId="1AE14C51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………………………………………..</w:t>
      </w:r>
    </w:p>
    <w:p w14:paraId="50397047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……………………………………….</w:t>
      </w:r>
    </w:p>
    <w:p w14:paraId="46953E1E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………………………………………..</w:t>
      </w:r>
    </w:p>
    <w:p w14:paraId="667CD512" w14:textId="77777777" w:rsidR="00161483" w:rsidRPr="005C4469" w:rsidRDefault="00161483" w:rsidP="00161483">
      <w:pPr>
        <w:spacing w:line="360" w:lineRule="auto"/>
        <w:jc w:val="both"/>
        <w:rPr>
          <w:szCs w:val="24"/>
        </w:rPr>
      </w:pPr>
      <w:r w:rsidRPr="005C4469">
        <w:rPr>
          <w:szCs w:val="24"/>
        </w:rPr>
        <w:t>zwanym dalej „Wykonawcą” reprezentowanym przez:</w:t>
      </w:r>
    </w:p>
    <w:p w14:paraId="5E06FB03" w14:textId="77777777" w:rsidR="00161483" w:rsidRDefault="00161483" w:rsidP="00C034E4">
      <w:pPr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</w:t>
      </w:r>
    </w:p>
    <w:p w14:paraId="4CD89C5F" w14:textId="77777777" w:rsidR="00161483" w:rsidRDefault="00161483" w:rsidP="00C034E4">
      <w:pPr>
        <w:numPr>
          <w:ilvl w:val="0"/>
          <w:numId w:val="19"/>
        </w:num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</w:t>
      </w:r>
    </w:p>
    <w:p w14:paraId="2CF3D323" w14:textId="77777777" w:rsidR="00161483" w:rsidRDefault="00161483" w:rsidP="00161483">
      <w:pPr>
        <w:spacing w:line="360" w:lineRule="auto"/>
        <w:ind w:left="360"/>
        <w:jc w:val="both"/>
        <w:rPr>
          <w:sz w:val="20"/>
        </w:rPr>
      </w:pPr>
    </w:p>
    <w:p w14:paraId="20F7AB66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58773F0C" w14:textId="77777777" w:rsidR="00161483" w:rsidRDefault="00161483" w:rsidP="00161483">
      <w:pPr>
        <w:spacing w:line="360" w:lineRule="auto"/>
        <w:jc w:val="both"/>
        <w:rPr>
          <w:sz w:val="20"/>
        </w:rPr>
      </w:pPr>
      <w:r>
        <w:rPr>
          <w:sz w:val="20"/>
        </w:rPr>
        <w:t>o następującej treści:</w:t>
      </w:r>
    </w:p>
    <w:p w14:paraId="71BA84C6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sz w:val="20"/>
        </w:rPr>
      </w:pPr>
    </w:p>
    <w:p w14:paraId="1B84A2D5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Zamawiający zleca a Wykonawca przyjmuje do wykonania dostawę materiałów biurowych oraz eksploatacyjnych dla Miejskiego Ośrodka Pomocy Społecznej w Iławie, </w:t>
      </w:r>
    </w:p>
    <w:p w14:paraId="4A678571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Wykonawca zobowiązuje się do dostawy materiałów biurowych eksploatacyjnych wymienionych w szczegółowym załączniku do zapytania ofertowego stanowiącym załącznik nr 1 do niniejszej umowy, zwanej dalej „przedmiotem umowy” lub „towarem” zgodnie ze złożoną ofertą a Zamawiający Zobowiązuje się do zapłacenia ceny.</w:t>
      </w:r>
    </w:p>
    <w:p w14:paraId="00772582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Dokumenty w postaci oferty, zapytania ofertowego wraz z załącznikami stanowią uzupełnienie niniejszej umowy, w elementach nieuregulowanych zapisami niniejszej umowy – mają moc obowiązującą strony.</w:t>
      </w:r>
    </w:p>
    <w:p w14:paraId="75E69D74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Sprzedaż i dostawa towaru nastąpi sukcesywnie, w sposób częściowy, wg zapotrzebowania </w:t>
      </w:r>
      <w:r>
        <w:rPr>
          <w:b/>
          <w:sz w:val="20"/>
        </w:rPr>
        <w:t>w ciągu 24 godzin</w:t>
      </w:r>
      <w:r>
        <w:rPr>
          <w:sz w:val="20"/>
        </w:rPr>
        <w:t xml:space="preserve"> od momentu powiadomienia Wykonawcy faksem lub e-mailem. </w:t>
      </w:r>
    </w:p>
    <w:p w14:paraId="2B3351F2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Świadczenie Wykonawcy obejmuje sprzedaż fabrycznie nowych materiałów biurowych i dostarczenie ich każdorazowo na koszt Wykonawcy do siedziby Zamawiającego.</w:t>
      </w:r>
    </w:p>
    <w:p w14:paraId="6ADB7805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Miejscem wykonanie zamówienia jest siedziba Zamawiającego.</w:t>
      </w:r>
    </w:p>
    <w:p w14:paraId="0098401F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t>Wykonawca ponosi odpowiedzialność, za jakość wykonanej dostawy, jej kompletność i zgodność z zamówieniem.</w:t>
      </w:r>
    </w:p>
    <w:p w14:paraId="6BE092BE" w14:textId="77777777" w:rsidR="00161483" w:rsidRDefault="00161483" w:rsidP="00C034E4">
      <w:pPr>
        <w:numPr>
          <w:ilvl w:val="0"/>
          <w:numId w:val="21"/>
        </w:numPr>
        <w:tabs>
          <w:tab w:val="num" w:pos="360"/>
        </w:tabs>
        <w:spacing w:line="360" w:lineRule="auto"/>
        <w:ind w:left="360"/>
        <w:jc w:val="both"/>
        <w:rPr>
          <w:sz w:val="20"/>
        </w:rPr>
      </w:pPr>
      <w:r>
        <w:rPr>
          <w:sz w:val="20"/>
        </w:rPr>
        <w:lastRenderedPageBreak/>
        <w:t>W ramach realizacji przedmiotu umowy wykonawca zobowiązuje się do utylizacji pojemników po zużytych materiałach eksploatacyjnych przekazanych przez zamawiającego, potwierdzając odbiór pojemników przeznaczonych do utylizacji.</w:t>
      </w:r>
    </w:p>
    <w:p w14:paraId="216A66AE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09F1F68F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sz w:val="20"/>
        </w:rPr>
      </w:pPr>
    </w:p>
    <w:p w14:paraId="228C7B28" w14:textId="77777777" w:rsidR="00161483" w:rsidRDefault="00161483" w:rsidP="00C034E4">
      <w:pPr>
        <w:numPr>
          <w:ilvl w:val="1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Termin rozpoczęcia dostaw – od dnia podpisania umowy.</w:t>
      </w:r>
    </w:p>
    <w:p w14:paraId="025D71A5" w14:textId="3BB775DF" w:rsidR="00161483" w:rsidRDefault="00161483" w:rsidP="00C034E4">
      <w:pPr>
        <w:numPr>
          <w:ilvl w:val="1"/>
          <w:numId w:val="22"/>
        </w:numPr>
        <w:spacing w:line="360" w:lineRule="auto"/>
        <w:jc w:val="both"/>
        <w:rPr>
          <w:sz w:val="20"/>
        </w:rPr>
      </w:pPr>
      <w:r>
        <w:rPr>
          <w:sz w:val="20"/>
        </w:rPr>
        <w:t>Termin zakończenia dostaw - do czasu wyczerpania kwoty umownej nie później jednak niż do dnia 31.12.</w:t>
      </w:r>
      <w:r w:rsidR="00516688">
        <w:rPr>
          <w:sz w:val="20"/>
        </w:rPr>
        <w:t>20</w:t>
      </w:r>
      <w:r w:rsidR="000228E0">
        <w:rPr>
          <w:sz w:val="20"/>
        </w:rPr>
        <w:t>2</w:t>
      </w:r>
      <w:r w:rsidR="00AB436B">
        <w:rPr>
          <w:sz w:val="20"/>
        </w:rPr>
        <w:t>1</w:t>
      </w:r>
      <w:r>
        <w:rPr>
          <w:sz w:val="20"/>
        </w:rPr>
        <w:t>r.</w:t>
      </w:r>
    </w:p>
    <w:p w14:paraId="55DD7EB0" w14:textId="77777777" w:rsidR="00161483" w:rsidRDefault="00161483" w:rsidP="00161483">
      <w:pPr>
        <w:spacing w:line="360" w:lineRule="auto"/>
        <w:jc w:val="both"/>
        <w:rPr>
          <w:bCs/>
          <w:sz w:val="20"/>
        </w:rPr>
      </w:pPr>
    </w:p>
    <w:p w14:paraId="2D52052D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sz w:val="20"/>
        </w:rPr>
      </w:pPr>
    </w:p>
    <w:p w14:paraId="3E9D54A8" w14:textId="0E9C9506" w:rsidR="00161483" w:rsidRDefault="00161483" w:rsidP="00C034E4">
      <w:pPr>
        <w:numPr>
          <w:ilvl w:val="0"/>
          <w:numId w:val="23"/>
        </w:numPr>
        <w:tabs>
          <w:tab w:val="num" w:pos="792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Zapłata należności nastąpi każdorazowo za odebrany towar w ciągu 30 dni od otrzymania faktury VAT, na konto Wykonawcy </w:t>
      </w:r>
      <w:r>
        <w:t>………</w:t>
      </w:r>
      <w:r w:rsidR="000228E0">
        <w:t>……………………………</w:t>
      </w:r>
      <w:r>
        <w:t>………………………………………..</w:t>
      </w:r>
    </w:p>
    <w:p w14:paraId="34C58B8C" w14:textId="77777777" w:rsidR="00161483" w:rsidRDefault="00161483" w:rsidP="00161483">
      <w:pPr>
        <w:tabs>
          <w:tab w:val="num" w:pos="792"/>
        </w:tabs>
        <w:spacing w:line="360" w:lineRule="auto"/>
        <w:jc w:val="both"/>
        <w:rPr>
          <w:sz w:val="20"/>
        </w:rPr>
      </w:pPr>
    </w:p>
    <w:p w14:paraId="19873D86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sz w:val="20"/>
        </w:rPr>
      </w:pPr>
    </w:p>
    <w:p w14:paraId="744FF1FA" w14:textId="7777777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 xml:space="preserve">Wykonawca będzie dostarczał towar fabrycznie nowy, bez śladów użytkowania i uszkodzenia, pełnowartościowy, nieregenerowany, </w:t>
      </w:r>
      <w:proofErr w:type="spellStart"/>
      <w:r>
        <w:rPr>
          <w:sz w:val="20"/>
        </w:rPr>
        <w:t>nierefabrykowany</w:t>
      </w:r>
      <w:proofErr w:type="spellEnd"/>
      <w:r>
        <w:rPr>
          <w:sz w:val="20"/>
        </w:rPr>
        <w:t>.</w:t>
      </w:r>
    </w:p>
    <w:p w14:paraId="3A02FBC8" w14:textId="7777777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>W przypadku, gdy dostarczony towar będzie niezgodny z warunkami technicznymi zwartymi w załączniku nr …………. do zapytania ofertowego z dnia …………………….. stanowiącego integralny załącznik do niniejszej umowy i złożoną ofertą, lub wadliwy Wykonawca zobowiązuje się dostarczyć (wymienić) towar na właściwy w terminie dwóch dni od powiadomienia przez Zamawiającego faksem.</w:t>
      </w:r>
    </w:p>
    <w:p w14:paraId="1F81FA28" w14:textId="7777777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>W przypadku, gdy Zamawiający stwierdzi, iż dostarczone atramenty, folie, tusze, taśmy i tonery do drukarek nie pasują, nie są odczytywane przez drukarki, mają niższą wydajność niż określona w zapytaniu ofertowym Zamówienia, Wykonawca zobowiązany jest wymienić dostarczony towar na oryginalny w ciągu 24 godzin od powiadomienia Wykonawcy faksem o zaistniałej sytuacji oraz nie otrzyma wynagrodzenia za dostarczony towar do czasu jego wymiany na oryginalny.</w:t>
      </w:r>
    </w:p>
    <w:p w14:paraId="5866837B" w14:textId="7777777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 xml:space="preserve">Ilości wskazane w załączniku nr 1 do niniejszej umowy są wielkościami orientacyjnymi przyjętymi dla celu porównania ofert. Wykonawcy, z którym zamawiający podpisze umowę nie przysługuje roszczenie o realizację dostawy w wielkościach podanych w tabeli szczegółowego wykazu cenowego (załącznik nr 1), </w:t>
      </w:r>
    </w:p>
    <w:p w14:paraId="6FCEF34D" w14:textId="5F96F04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 xml:space="preserve">Osobą upoważnioną do nadzoru technicznego realizacji umowy ze strony Zamawiającego jest </w:t>
      </w:r>
      <w:r w:rsidR="000228E0">
        <w:rPr>
          <w:sz w:val="20"/>
        </w:rPr>
        <w:t>Justyna Kowalewska,</w:t>
      </w:r>
      <w:r>
        <w:rPr>
          <w:sz w:val="20"/>
        </w:rPr>
        <w:t xml:space="preserve"> tel. 89 649-97-30</w:t>
      </w:r>
      <w:r w:rsidR="000228E0">
        <w:rPr>
          <w:sz w:val="20"/>
        </w:rPr>
        <w:t>.</w:t>
      </w:r>
    </w:p>
    <w:p w14:paraId="7158C735" w14:textId="77777777" w:rsidR="00161483" w:rsidRDefault="00161483" w:rsidP="00C034E4">
      <w:pPr>
        <w:numPr>
          <w:ilvl w:val="1"/>
          <w:numId w:val="24"/>
        </w:numPr>
        <w:spacing w:line="360" w:lineRule="auto"/>
        <w:ind w:left="363" w:hanging="363"/>
        <w:jc w:val="both"/>
        <w:rPr>
          <w:sz w:val="20"/>
        </w:rPr>
      </w:pPr>
      <w:r>
        <w:rPr>
          <w:sz w:val="20"/>
        </w:rPr>
        <w:t>Osobą odpowiedzialną za realizację zamówienia ze strony Wykonawcy jest …………………………………………………….</w:t>
      </w:r>
    </w:p>
    <w:p w14:paraId="75DF2E5E" w14:textId="77777777" w:rsidR="00161483" w:rsidRDefault="00161483" w:rsidP="00161483">
      <w:pPr>
        <w:spacing w:line="360" w:lineRule="auto"/>
        <w:jc w:val="both"/>
        <w:rPr>
          <w:b/>
          <w:sz w:val="20"/>
          <w:u w:val="single"/>
        </w:rPr>
      </w:pPr>
    </w:p>
    <w:p w14:paraId="0E02BE91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Warunki płatności</w:t>
      </w:r>
    </w:p>
    <w:p w14:paraId="1A55823E" w14:textId="77777777" w:rsidR="00161483" w:rsidRDefault="00161483" w:rsidP="00C034E4">
      <w:pPr>
        <w:numPr>
          <w:ilvl w:val="0"/>
          <w:numId w:val="25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zobowiązuje się zapłacić za towar zgodnie z wykazem stanowiącym załącznik nr 1 do umowy cenę brutto: ………………………………. zł. (wartość dostawy plus podatek VAT) (słownie: …………………………………..</w:t>
      </w:r>
      <w:r>
        <w:rPr>
          <w:sz w:val="20"/>
          <w:vertAlign w:val="subscript"/>
        </w:rPr>
        <w:t xml:space="preserve"> </w:t>
      </w:r>
      <w:r>
        <w:rPr>
          <w:sz w:val="20"/>
        </w:rPr>
        <w:t>) netto …………………………………………………….</w:t>
      </w:r>
    </w:p>
    <w:p w14:paraId="5D723586" w14:textId="77777777" w:rsidR="00161483" w:rsidRDefault="00161483" w:rsidP="00C034E4">
      <w:pPr>
        <w:numPr>
          <w:ilvl w:val="0"/>
          <w:numId w:val="25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Minimalna kwota, która zostanie zapłacona wykonawcy z tytułu realizacji przedmiotu umowy wyniesie </w:t>
      </w:r>
      <w:r>
        <w:rPr>
          <w:b/>
          <w:sz w:val="20"/>
        </w:rPr>
        <w:t>70%</w:t>
      </w:r>
      <w:r>
        <w:rPr>
          <w:sz w:val="20"/>
        </w:rPr>
        <w:t xml:space="preserve"> ceny podanej w ust.1.</w:t>
      </w:r>
    </w:p>
    <w:p w14:paraId="017C4DF2" w14:textId="77777777" w:rsidR="00161483" w:rsidRDefault="00161483" w:rsidP="00C034E4">
      <w:pPr>
        <w:numPr>
          <w:ilvl w:val="0"/>
          <w:numId w:val="25"/>
        </w:numPr>
        <w:spacing w:line="360" w:lineRule="auto"/>
        <w:jc w:val="both"/>
        <w:rPr>
          <w:sz w:val="20"/>
        </w:rPr>
      </w:pPr>
      <w:r>
        <w:rPr>
          <w:sz w:val="20"/>
        </w:rPr>
        <w:t>Ceny jednostkowe określone w załączniku nr 1 do niniejszej umowy są stałe w okresie jej obowiązywania.</w:t>
      </w:r>
    </w:p>
    <w:p w14:paraId="18C6DE7C" w14:textId="77777777" w:rsidR="00161483" w:rsidRDefault="00161483" w:rsidP="00C034E4">
      <w:pPr>
        <w:numPr>
          <w:ilvl w:val="0"/>
          <w:numId w:val="25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Ceny jednostkowe towarów nieokreślonych w szczegółowym załączniku cenowym będą negocjowane indywidualnie i będą uwzględniane w obliczeniu kwoty określonej w pkt. 2.</w:t>
      </w:r>
    </w:p>
    <w:p w14:paraId="2051FCEA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04604F07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Gwarancja</w:t>
      </w:r>
    </w:p>
    <w:p w14:paraId="7DC4693D" w14:textId="77777777" w:rsidR="00161483" w:rsidRDefault="00161483" w:rsidP="00C034E4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>
        <w:rPr>
          <w:sz w:val="20"/>
        </w:rPr>
        <w:t>Wykonawca udziela 24 miesięcznej gwarancji na dostarczone materiały eksploatacyjne producenta sprzętu oraz gwarancji do wyczerpania środka barwiącego na materiały eksploatacyjne równoważne. Gwarancje liczone są od dnia dostawy.</w:t>
      </w:r>
    </w:p>
    <w:p w14:paraId="7306395D" w14:textId="77777777" w:rsidR="00161483" w:rsidRDefault="00161483" w:rsidP="00C034E4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>
        <w:rPr>
          <w:sz w:val="20"/>
        </w:rPr>
        <w:t>Koszty transportu sprzętu będącego w okresie gwarancji z siedziby Zamawiającego do serwisu i z serwisu do siedziby Zamawiającego odbywa się na koszt i ryzyko Wykonawcy.</w:t>
      </w:r>
    </w:p>
    <w:p w14:paraId="50D3921B" w14:textId="77777777" w:rsidR="00161483" w:rsidRDefault="00161483" w:rsidP="00C034E4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>
        <w:rPr>
          <w:sz w:val="20"/>
        </w:rPr>
        <w:t>Wykonawca zobowiązuje się do pokrycia kosztów naprawy urządzeń (drukarek, urządzeń wielofunkcyjnych, faksów, kserokopiarek), gdy uszkodzenie powstało w wyniku stosowania materiału eksploatacyjnego dostarczonego przez wykonawcę. Za podstawę żądania przez zamawiającego naprawy urządzeń (włączając w to wymianę bębna lub głowicy, oraz czyszczenia na skutek wysypania się tonera lub rozlania tuszu) uważa się pisemną opinię autoryzowanego serwisu producenta urządzenia. Naprawa danego urządzenia wykonana zostanie w autoryzowanym serwisie producenta urządzenia w ciągu 3 dni od momentu zgłoszenia (faksem lub e-mailem) wykonawcy przez zamawiającego konieczności wykonania naprawy. Koszty związane z naprawą, w tym także odbioru i ponownego dostarczenia do siedziby zamawiającego, ponosi wykonawca.</w:t>
      </w:r>
    </w:p>
    <w:p w14:paraId="5F98F03F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094583F2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Kary umowne</w:t>
      </w:r>
    </w:p>
    <w:p w14:paraId="4AE39356" w14:textId="77777777" w:rsidR="00161483" w:rsidRDefault="00161483" w:rsidP="00C034E4">
      <w:pPr>
        <w:numPr>
          <w:ilvl w:val="6"/>
          <w:numId w:val="27"/>
        </w:numPr>
        <w:spacing w:line="360" w:lineRule="auto"/>
        <w:ind w:left="360"/>
        <w:jc w:val="both"/>
        <w:rPr>
          <w:sz w:val="20"/>
        </w:rPr>
      </w:pPr>
      <w:r>
        <w:rPr>
          <w:sz w:val="20"/>
        </w:rPr>
        <w:t>Z tytułu niewykonania lub nienależytego wykonania umowy Wykonawca zapłaci Zamawiającemu karę umowną w następujących przypadkach i wysokościach:</w:t>
      </w:r>
    </w:p>
    <w:p w14:paraId="17981B78" w14:textId="77777777" w:rsidR="00161483" w:rsidRDefault="00161483" w:rsidP="00C034E4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>
        <w:rPr>
          <w:sz w:val="20"/>
        </w:rPr>
        <w:t>W przypadku nieuzasadnionego zerwania umowy przez wykonawcę, wykonawca zapłaci zamawiającemu karę umowną w wysokości 20%całkowitej ceny umowy, o które mowa w §5 ust.1.</w:t>
      </w:r>
    </w:p>
    <w:p w14:paraId="41627A2C" w14:textId="77777777" w:rsidR="00161483" w:rsidRDefault="00161483" w:rsidP="00C034E4">
      <w:pPr>
        <w:numPr>
          <w:ilvl w:val="0"/>
          <w:numId w:val="28"/>
        </w:numPr>
        <w:spacing w:line="360" w:lineRule="auto"/>
        <w:jc w:val="both"/>
        <w:rPr>
          <w:sz w:val="20"/>
        </w:rPr>
      </w:pPr>
      <w:r>
        <w:rPr>
          <w:sz w:val="20"/>
        </w:rPr>
        <w:t>W przypadku nieuzasadnionego przekroczenia terminu dostawy wykonawca zapłaci zamawiającemu karę umowną za każdy dzień zwłoki w wysokości 0, 5% wartości dostawy, w przypadku, której termin został przekroczony</w:t>
      </w:r>
    </w:p>
    <w:p w14:paraId="79F5D0EF" w14:textId="77777777" w:rsidR="00161483" w:rsidRDefault="00161483" w:rsidP="00C034E4">
      <w:pPr>
        <w:numPr>
          <w:ilvl w:val="6"/>
          <w:numId w:val="27"/>
        </w:numPr>
        <w:spacing w:line="360" w:lineRule="auto"/>
        <w:ind w:left="360"/>
        <w:jc w:val="both"/>
        <w:rPr>
          <w:sz w:val="20"/>
        </w:rPr>
      </w:pPr>
      <w:r>
        <w:rPr>
          <w:sz w:val="20"/>
        </w:rPr>
        <w:t>Zamawiający zapłaci wykonawcy karę umowną w wysokości 20% wartości brutto umowy, gdy Wykonawca odstąpi od umowy z powodu okoliczności, za które odpowiada Zamawiający.</w:t>
      </w:r>
    </w:p>
    <w:p w14:paraId="665D50B1" w14:textId="77777777" w:rsidR="00161483" w:rsidRDefault="00161483" w:rsidP="00C034E4">
      <w:pPr>
        <w:numPr>
          <w:ilvl w:val="6"/>
          <w:numId w:val="27"/>
        </w:numPr>
        <w:spacing w:line="360" w:lineRule="auto"/>
        <w:ind w:left="360"/>
        <w:jc w:val="both"/>
        <w:rPr>
          <w:sz w:val="20"/>
        </w:rPr>
      </w:pPr>
      <w:r>
        <w:rPr>
          <w:sz w:val="20"/>
        </w:rPr>
        <w:t>Zamawiającemu przysługuje ponadto prawo dochodzenia odszkodowania na zasadach ogólnych prawa cywilnego, jeżeli poniesiona szkoda przekroczy wysokość zastrzeżonych kar umownych.</w:t>
      </w:r>
    </w:p>
    <w:p w14:paraId="24ED777C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450D9A13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Odstąpienie od umowy</w:t>
      </w:r>
    </w:p>
    <w:p w14:paraId="35DCB66D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sz w:val="20"/>
        </w:rPr>
      </w:pPr>
      <w:r>
        <w:rPr>
          <w:sz w:val="20"/>
        </w:rPr>
        <w:t>Oprócz przypadków wymienionych w treści tytułu XVI Kodeksu cywilnego stronom przysługuje prawo odstąpienia od umowy w następujących sytuacjach:</w:t>
      </w:r>
    </w:p>
    <w:p w14:paraId="6F4F402C" w14:textId="77777777" w:rsidR="00161483" w:rsidRDefault="00161483" w:rsidP="00C034E4">
      <w:pPr>
        <w:numPr>
          <w:ilvl w:val="1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t>Zamawiającemu przysługuje prawo do odstąpienia od umowy w każdej chwili:</w:t>
      </w:r>
    </w:p>
    <w:p w14:paraId="4E5DCA40" w14:textId="77777777" w:rsidR="00161483" w:rsidRDefault="00161483" w:rsidP="00C034E4">
      <w:pPr>
        <w:numPr>
          <w:ilvl w:val="2"/>
          <w:numId w:val="20"/>
        </w:numPr>
        <w:tabs>
          <w:tab w:val="clear" w:pos="729"/>
          <w:tab w:val="num" w:pos="1080"/>
        </w:tabs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>Zostanie wydany nakaz zajęcia majątku Wykonawcy.</w:t>
      </w:r>
    </w:p>
    <w:p w14:paraId="7F24D33C" w14:textId="77777777" w:rsidR="00161483" w:rsidRDefault="00161483" w:rsidP="00C034E4">
      <w:pPr>
        <w:numPr>
          <w:ilvl w:val="2"/>
          <w:numId w:val="20"/>
        </w:numPr>
        <w:tabs>
          <w:tab w:val="clear" w:pos="729"/>
          <w:tab w:val="num" w:pos="1080"/>
        </w:tabs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>Wykonawca nie rozpoczął dostawy w ciągu 30 dni od dnia upływu terminu, o którym mowa w §2 ust.1</w:t>
      </w:r>
    </w:p>
    <w:p w14:paraId="42C8AAC5" w14:textId="77777777" w:rsidR="00161483" w:rsidRDefault="00161483" w:rsidP="00C034E4">
      <w:pPr>
        <w:numPr>
          <w:ilvl w:val="2"/>
          <w:numId w:val="20"/>
        </w:numPr>
        <w:tabs>
          <w:tab w:val="clear" w:pos="729"/>
          <w:tab w:val="num" w:pos="1080"/>
        </w:tabs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 xml:space="preserve">Wykonawca przerwał realizację dostaw i przerwa ta trwa dłużej niż jeden miesiąc. </w:t>
      </w:r>
    </w:p>
    <w:p w14:paraId="274C18B7" w14:textId="77777777" w:rsidR="00161483" w:rsidRDefault="00161483" w:rsidP="00C034E4">
      <w:pPr>
        <w:numPr>
          <w:ilvl w:val="2"/>
          <w:numId w:val="20"/>
        </w:numPr>
        <w:tabs>
          <w:tab w:val="clear" w:pos="729"/>
          <w:tab w:val="num" w:pos="1080"/>
        </w:tabs>
        <w:spacing w:line="360" w:lineRule="auto"/>
        <w:ind w:left="1080" w:hanging="360"/>
        <w:jc w:val="both"/>
        <w:rPr>
          <w:bCs/>
          <w:sz w:val="20"/>
        </w:rPr>
      </w:pPr>
      <w:r>
        <w:rPr>
          <w:bCs/>
          <w:sz w:val="20"/>
        </w:rPr>
        <w:t>Zostanie ogłoszona upadłość lub rozwiązanie firmy Wykonawcy</w:t>
      </w:r>
    </w:p>
    <w:p w14:paraId="2D5CF375" w14:textId="77777777" w:rsidR="00161483" w:rsidRDefault="00161483" w:rsidP="00C034E4">
      <w:pPr>
        <w:numPr>
          <w:ilvl w:val="1"/>
          <w:numId w:val="30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Wykonawcy przysługuje prawo odstąpienia od umowy:</w:t>
      </w:r>
    </w:p>
    <w:p w14:paraId="61F49436" w14:textId="77777777" w:rsidR="00161483" w:rsidRDefault="00161483" w:rsidP="00C034E4">
      <w:pPr>
        <w:numPr>
          <w:ilvl w:val="2"/>
          <w:numId w:val="31"/>
        </w:numPr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 xml:space="preserve">Zamawiający nie wywiązuje się z obowiązku zapłaty faktur, mimo dodatkowego wezwania w terminie trzech miesięcy od upływu terminu na zapłatę faktur, określonego w niniejszej umowie. </w:t>
      </w:r>
    </w:p>
    <w:p w14:paraId="7EE6CB1B" w14:textId="77777777" w:rsidR="00161483" w:rsidRDefault="00161483" w:rsidP="00C034E4">
      <w:pPr>
        <w:numPr>
          <w:ilvl w:val="2"/>
          <w:numId w:val="31"/>
        </w:numPr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>Zamawiający odmawia bez uzasadnionej przyczyny podpisania protokołu odbioru końcowego.</w:t>
      </w:r>
    </w:p>
    <w:p w14:paraId="770AD5CC" w14:textId="77777777" w:rsidR="00161483" w:rsidRDefault="00161483" w:rsidP="00C034E4">
      <w:pPr>
        <w:numPr>
          <w:ilvl w:val="2"/>
          <w:numId w:val="31"/>
        </w:numPr>
        <w:spacing w:line="360" w:lineRule="auto"/>
        <w:ind w:left="1080" w:hanging="360"/>
        <w:jc w:val="both"/>
        <w:rPr>
          <w:sz w:val="20"/>
        </w:rPr>
      </w:pPr>
      <w:r>
        <w:rPr>
          <w:sz w:val="20"/>
        </w:rPr>
        <w:t xml:space="preserve">Zamawiający zawiadomi Wykonawcę, iż wobec zaistnienia uprzednio nieprzewidzianych okoliczności nie będzie mógł spełnić swoich zobowiązań umownych wobec niego. </w:t>
      </w:r>
    </w:p>
    <w:p w14:paraId="75B8F136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Umowa może być rozwiązana przez każdą ze stron z miesięcznym wypowiedzeniem.</w:t>
      </w:r>
    </w:p>
    <w:p w14:paraId="530A996E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Umowa może być rozwiązana przez zamawiającego w każdym czasie, ze skutkiem na koniec miesiąca w przypadku nienależytego wywiązywania się z umowy przez wykonawcę lub uzasadnionej utraty zaufania przez zamawiającego w stosunku do wykonawcy.</w:t>
      </w:r>
    </w:p>
    <w:p w14:paraId="58ACF1B1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>Odstąpienie od umowy winno nastąpić w formie pisemnej pod rygorem nieważności takiego oświadczenia.</w:t>
      </w:r>
    </w:p>
    <w:p w14:paraId="7DC1003E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 ciągu miesiąca od powzięcia wiadomości o powyższych okolicznościach. W takim wypadku wykonawca może żądać jedynie wynagrodzenia należnego mu z tytułu wykonania części umowy, co zostanie potwierdzone protokołem sporządzonym przez przedstawicieli obu stron. </w:t>
      </w:r>
    </w:p>
    <w:p w14:paraId="70334EC5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w razie dostąpienia od umowy z przyczyn, za które Wykonawca nie ponosi odpowiedzialności, zobowiązany jest do dokonania odbioru dostaw przerwanych oraz zapłaty wynagrodzenia za dostawy, które zostały wykonane do dnia odstąpienia.</w:t>
      </w:r>
    </w:p>
    <w:p w14:paraId="7B61CC55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sz w:val="20"/>
        </w:rPr>
      </w:pPr>
      <w:r>
        <w:rPr>
          <w:sz w:val="20"/>
        </w:rPr>
        <w:t>W przypadku trzykrotnego powiadomienia Wykonawcy przez Zamawiającego o niewykonaniu lub nienależytym wykonaniu dostawy, ze wskazaniem, w jakim zakresie doszło do zaniedbań, Zamawiający jest uprawniony do odstąpienia od umowy ze skutkiem natychmiastowym.</w:t>
      </w:r>
    </w:p>
    <w:p w14:paraId="71E8C0F4" w14:textId="77777777" w:rsidR="00161483" w:rsidRDefault="00161483" w:rsidP="00C034E4">
      <w:pPr>
        <w:numPr>
          <w:ilvl w:val="1"/>
          <w:numId w:val="29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w razie dostąpienia od umowy z przyczyn, za które Wykonawca ponosi odpowiedzialność, zobowiązuje się do dokonania odbioru wykonanych dostaw oraz zapłaty wynagrodzenia za te usługi, po potrąceniu przez Wykonawcę kary umownej, o której mowa w §7 ust.1 pkt1) niniejszej umowy</w:t>
      </w:r>
    </w:p>
    <w:p w14:paraId="093F3606" w14:textId="77777777" w:rsidR="00161483" w:rsidRDefault="00161483" w:rsidP="00161483">
      <w:pPr>
        <w:spacing w:line="360" w:lineRule="auto"/>
        <w:jc w:val="both"/>
        <w:rPr>
          <w:b/>
          <w:sz w:val="20"/>
        </w:rPr>
      </w:pPr>
    </w:p>
    <w:p w14:paraId="59082E83" w14:textId="77777777" w:rsidR="00161483" w:rsidRDefault="00161483" w:rsidP="00C034E4">
      <w:pPr>
        <w:numPr>
          <w:ilvl w:val="0"/>
          <w:numId w:val="20"/>
        </w:numPr>
        <w:suppressAutoHyphens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Zmiana umowy</w:t>
      </w:r>
    </w:p>
    <w:p w14:paraId="29ED497C" w14:textId="77777777" w:rsidR="00161483" w:rsidRDefault="00161483" w:rsidP="00C034E4">
      <w:pPr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0F28D11F" w14:textId="77777777" w:rsidR="00161483" w:rsidRDefault="00161483" w:rsidP="00C034E4">
      <w:pPr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</w:rPr>
        <w:t>Zamawiający działając w oparciu o art. 144 ust 1 ustawy Prawo zamówień publicznych określa następujące okoliczności zmiany terminu ustalonego w  § 2 ust. 2 niniejszej umowy, w szczególności:</w:t>
      </w:r>
    </w:p>
    <w:p w14:paraId="2BEB5925" w14:textId="77777777" w:rsidR="00161483" w:rsidRDefault="00161483" w:rsidP="00C034E4">
      <w:pPr>
        <w:numPr>
          <w:ilvl w:val="0"/>
          <w:numId w:val="33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wstrzymania wykonywania dostaw przez zamawiającego,</w:t>
      </w:r>
    </w:p>
    <w:p w14:paraId="7EC7B3D5" w14:textId="77777777" w:rsidR="00161483" w:rsidRDefault="00161483" w:rsidP="00C034E4">
      <w:pPr>
        <w:numPr>
          <w:ilvl w:val="0"/>
          <w:numId w:val="33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 xml:space="preserve">wystąpienia okoliczności, których strony umowy nie były w stanie przewidzieć, pomimo zachowania należytej staranności, </w:t>
      </w:r>
    </w:p>
    <w:p w14:paraId="4E4AF8F3" w14:textId="77777777" w:rsidR="00161483" w:rsidRDefault="00161483" w:rsidP="00C034E4">
      <w:pPr>
        <w:numPr>
          <w:ilvl w:val="0"/>
          <w:numId w:val="33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na skutek działań osób trzecich lub organów władzy publicznej, które spowodują przerwanie lub czasowe zawieszenie realizacji zamówienia,</w:t>
      </w:r>
    </w:p>
    <w:p w14:paraId="2D3D64CF" w14:textId="77777777" w:rsidR="00161483" w:rsidRDefault="00161483" w:rsidP="00C034E4">
      <w:pPr>
        <w:numPr>
          <w:ilvl w:val="0"/>
          <w:numId w:val="32"/>
        </w:numPr>
        <w:spacing w:line="360" w:lineRule="auto"/>
        <w:jc w:val="both"/>
        <w:rPr>
          <w:sz w:val="20"/>
        </w:rPr>
      </w:pPr>
      <w:r>
        <w:rPr>
          <w:sz w:val="20"/>
        </w:rPr>
        <w:t>Zakazuje się istotnych zmian postanowień zawartej umowy w stosunku do treści oferty, na podstawie, której dokonano wyboru wykonawcy, chyba, że zmiana będzie dotyczyła następujących zdarzeń:</w:t>
      </w:r>
    </w:p>
    <w:p w14:paraId="27512D92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Wystąpienia zmian powszechnie obowiązujących przepisów prawa w zakresie mającym wpływ na realizację przedmiotu umowy</w:t>
      </w:r>
    </w:p>
    <w:p w14:paraId="704E01BE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Zmiany osób odpowiedzialnych za kontakty i nadzór nad realizacją przedmiotu umowy</w:t>
      </w:r>
    </w:p>
    <w:p w14:paraId="7BA5CFB4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Wystąpienie oczywistych omyłek pisarskich i rachunkowych w treści umowy.</w:t>
      </w:r>
    </w:p>
    <w:p w14:paraId="231E2BFF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Zmian ilości w poszczególnych pozycjach wymienionych w załączniku nr 1 i dostosowania ich do rzeczywistych potrzeb zamawiającego. Łączna wartość zleconych do realizacji dostaw, w wyniku dokonanych zmian ilości pomiędzy poszczególnymi pozycjami nie może przekroczyć ceny ofertowej brutto stanowiącej całkowite wynagrodzenie Wykonawcy, określone w §5 ust. 1 umowy. Rozliczenie przedmiotowych zmian będzie odbywało się wg jednostkowych cen ofertowych określonych w załączniku nr 1 do niniejszej umowy.</w:t>
      </w:r>
    </w:p>
    <w:p w14:paraId="578A9600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W przypadku urzędowej zmiany stawki VAT strony zobowiązują się do zawarcia aneksu do umowy regulującego wysokość VAT z tym, że koszt wzrost stawki VAT pokrywa Wykonawca.</w:t>
      </w:r>
    </w:p>
    <w:p w14:paraId="7AA958F6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>Zmiany podwykonawców, pod warunkiem, że nowy podwykonawca wykaże spełnianie warunków w zakresie nie mniejszym niż wskazany na etapie postępowania o zamówienie publiczne dotychczasowy podwykonawca.</w:t>
      </w:r>
    </w:p>
    <w:p w14:paraId="4DC6C2D6" w14:textId="77777777" w:rsidR="00161483" w:rsidRDefault="00161483" w:rsidP="00C034E4">
      <w:pPr>
        <w:numPr>
          <w:ilvl w:val="0"/>
          <w:numId w:val="34"/>
        </w:numPr>
        <w:suppressAutoHyphens/>
        <w:spacing w:line="360" w:lineRule="auto"/>
        <w:jc w:val="both"/>
        <w:rPr>
          <w:sz w:val="20"/>
        </w:rPr>
      </w:pPr>
      <w:r>
        <w:rPr>
          <w:sz w:val="20"/>
        </w:rPr>
        <w:t xml:space="preserve">Wyniknięcia rozbieżności lub niejasności w rozumieniu pojęć użytych w umowie, których nie można usunąć w inny sposób, a zmiana będzie umożliwiać usunięcie rozbieżności i doprecyzowanie umowy w celu jednoznacznej interpretacji jej zapisów przez strony. </w:t>
      </w:r>
    </w:p>
    <w:p w14:paraId="5D2D741E" w14:textId="77777777" w:rsidR="00161483" w:rsidRDefault="00161483" w:rsidP="00C034E4">
      <w:pPr>
        <w:numPr>
          <w:ilvl w:val="0"/>
          <w:numId w:val="32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W </w:t>
      </w:r>
      <w:r>
        <w:rPr>
          <w:sz w:val="20"/>
        </w:rPr>
        <w:t>przypadkach</w:t>
      </w:r>
      <w:r>
        <w:rPr>
          <w:bCs/>
          <w:sz w:val="20"/>
        </w:rPr>
        <w:t xml:space="preserve"> wystąpienia okoliczności określonych w ust. 2 pkt. 1)-3) strony ustalą nowe terminy realizacji, z tym, że minimalny okres przesunięcia terminu zakończenia równy będzie okresowi przerwy lub postoju.</w:t>
      </w:r>
    </w:p>
    <w:p w14:paraId="33CC7DB6" w14:textId="77777777" w:rsidR="00161483" w:rsidRDefault="00161483" w:rsidP="00C034E4">
      <w:pPr>
        <w:numPr>
          <w:ilvl w:val="0"/>
          <w:numId w:val="32"/>
        </w:numPr>
        <w:spacing w:line="360" w:lineRule="auto"/>
        <w:jc w:val="both"/>
        <w:rPr>
          <w:bCs/>
          <w:sz w:val="20"/>
        </w:rPr>
      </w:pPr>
      <w:r>
        <w:rPr>
          <w:bCs/>
          <w:sz w:val="20"/>
        </w:rPr>
        <w:t xml:space="preserve">Niezależnie od powyższych zmian określonych w §9 ust.1 -3 niniejszej umowy zmiana umowy może być zawsze dokonana, jeżeli jest ona </w:t>
      </w:r>
      <w:r>
        <w:rPr>
          <w:sz w:val="20"/>
        </w:rPr>
        <w:t>korzystna</w:t>
      </w:r>
      <w:r>
        <w:rPr>
          <w:bCs/>
          <w:sz w:val="20"/>
        </w:rPr>
        <w:t xml:space="preserve"> dla zamawiającego, pod warunkiem, że zmiana ta nie prowadzi do zmiany wysokości wynagrodzenie określonego w §5 ust. 1</w:t>
      </w:r>
    </w:p>
    <w:p w14:paraId="46FF8EA7" w14:textId="77777777" w:rsidR="00161483" w:rsidRDefault="00161483" w:rsidP="00161483">
      <w:pPr>
        <w:spacing w:line="360" w:lineRule="auto"/>
        <w:jc w:val="both"/>
        <w:rPr>
          <w:bCs/>
          <w:sz w:val="20"/>
        </w:rPr>
      </w:pPr>
    </w:p>
    <w:p w14:paraId="551066D9" w14:textId="77777777" w:rsidR="00161483" w:rsidRDefault="00161483" w:rsidP="00161483">
      <w:pPr>
        <w:spacing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§ 12 Postanowienia końcowe</w:t>
      </w:r>
    </w:p>
    <w:p w14:paraId="714665ED" w14:textId="77777777" w:rsidR="00161483" w:rsidRDefault="00161483" w:rsidP="00C034E4">
      <w:pPr>
        <w:numPr>
          <w:ilvl w:val="0"/>
          <w:numId w:val="35"/>
        </w:numPr>
        <w:spacing w:line="360" w:lineRule="auto"/>
        <w:jc w:val="both"/>
        <w:rPr>
          <w:sz w:val="20"/>
        </w:rPr>
      </w:pPr>
      <w:r>
        <w:rPr>
          <w:sz w:val="20"/>
        </w:rPr>
        <w:t>Ewentualne spory, wynikłe w związku z realizacją przedmiotu umowy, strony zobowiązuję się rozwiązywać na drodze wspólnych negocjacji, a przypadku niemożności ustalenia kompromisu spory będą rozstrzygane przez Sąd Gospodarczy właściwy dla siedziby Zamawiającego</w:t>
      </w:r>
    </w:p>
    <w:p w14:paraId="34C11FCC" w14:textId="77777777" w:rsidR="00161483" w:rsidRDefault="00161483" w:rsidP="00C034E4">
      <w:pPr>
        <w:widowControl w:val="0"/>
        <w:numPr>
          <w:ilvl w:val="0"/>
          <w:numId w:val="35"/>
        </w:numPr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W sprawach nieuregulowanych niniejszą umową mają zastosowanie przepisy kodeksu cywilnego, ustawy Prawo budowlane oraz ustawy o prawie autorskim i prawach pokrewnych oraz inne akty wykonawcze wydane na podstawie nn. przepisów. </w:t>
      </w:r>
    </w:p>
    <w:p w14:paraId="6FEDA1C2" w14:textId="77777777" w:rsidR="00161483" w:rsidRDefault="00161483" w:rsidP="00C034E4">
      <w:pPr>
        <w:widowControl w:val="0"/>
        <w:numPr>
          <w:ilvl w:val="0"/>
          <w:numId w:val="35"/>
        </w:numPr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Sprawy sporne mogące wyniknąć na tle realizacji niniejszej umowy rozstrzygane będą przez sąd właściwy dla zamawiającego. </w:t>
      </w:r>
    </w:p>
    <w:p w14:paraId="0A6388B7" w14:textId="77777777" w:rsidR="00161483" w:rsidRDefault="00161483" w:rsidP="00C034E4">
      <w:pPr>
        <w:widowControl w:val="0"/>
        <w:numPr>
          <w:ilvl w:val="0"/>
          <w:numId w:val="35"/>
        </w:numPr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Wszelkie zmiany do niniejszej umowy wymagają pisemnego aneksu podpisanego przez strony. </w:t>
      </w:r>
    </w:p>
    <w:p w14:paraId="27808410" w14:textId="77777777" w:rsidR="00161483" w:rsidRDefault="00161483" w:rsidP="00C034E4">
      <w:pPr>
        <w:widowControl w:val="0"/>
        <w:numPr>
          <w:ilvl w:val="0"/>
          <w:numId w:val="35"/>
        </w:numPr>
        <w:adjustRightInd w:val="0"/>
        <w:spacing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Niniejszą umowę sporządzono w czterech jednobrzmiących egzemplarzach, z tego 3 egz. dla zamawiającego i 1 egz. dla wykonawcy. </w:t>
      </w:r>
    </w:p>
    <w:p w14:paraId="08571A68" w14:textId="77777777" w:rsidR="00161483" w:rsidRDefault="00161483" w:rsidP="00161483">
      <w:pPr>
        <w:spacing w:line="360" w:lineRule="auto"/>
        <w:jc w:val="both"/>
        <w:rPr>
          <w:sz w:val="20"/>
        </w:rPr>
      </w:pPr>
    </w:p>
    <w:p w14:paraId="109CAAED" w14:textId="77777777" w:rsidR="00161483" w:rsidRDefault="00161483" w:rsidP="00161483">
      <w:pPr>
        <w:pStyle w:val="Tekstpodstawowy31"/>
        <w:spacing w:line="360" w:lineRule="auto"/>
        <w:ind w:left="709" w:firstLine="709"/>
        <w:jc w:val="both"/>
        <w:rPr>
          <w:b/>
          <w:sz w:val="20"/>
        </w:rPr>
      </w:pPr>
    </w:p>
    <w:p w14:paraId="655600D7" w14:textId="77777777" w:rsidR="00161483" w:rsidRDefault="00161483" w:rsidP="00161483">
      <w:pPr>
        <w:pStyle w:val="Nagwek"/>
        <w:tabs>
          <w:tab w:val="left" w:pos="708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ZAMAWIAJĄCY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14:paraId="2F6B2188" w14:textId="77777777" w:rsidR="00161483" w:rsidRDefault="00161483" w:rsidP="00161483"/>
    <w:p w14:paraId="35061836" w14:textId="77777777" w:rsidR="00CB2F50" w:rsidRDefault="00CB2F50"/>
    <w:sectPr w:rsidR="00CB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C"/>
    <w:rsid w:val="000228E0"/>
    <w:rsid w:val="000625A6"/>
    <w:rsid w:val="0008318A"/>
    <w:rsid w:val="000E1132"/>
    <w:rsid w:val="00103684"/>
    <w:rsid w:val="00161483"/>
    <w:rsid w:val="00177B0F"/>
    <w:rsid w:val="001818E4"/>
    <w:rsid w:val="00241B4D"/>
    <w:rsid w:val="00243B5E"/>
    <w:rsid w:val="00253D3F"/>
    <w:rsid w:val="00273846"/>
    <w:rsid w:val="002A554B"/>
    <w:rsid w:val="00304443"/>
    <w:rsid w:val="00322160"/>
    <w:rsid w:val="00363F16"/>
    <w:rsid w:val="003A3DDF"/>
    <w:rsid w:val="00457461"/>
    <w:rsid w:val="004871CD"/>
    <w:rsid w:val="004C150D"/>
    <w:rsid w:val="00506952"/>
    <w:rsid w:val="00516688"/>
    <w:rsid w:val="00521121"/>
    <w:rsid w:val="00554054"/>
    <w:rsid w:val="005B115B"/>
    <w:rsid w:val="005B767F"/>
    <w:rsid w:val="005C4469"/>
    <w:rsid w:val="005E040A"/>
    <w:rsid w:val="00685165"/>
    <w:rsid w:val="006E749A"/>
    <w:rsid w:val="00762A48"/>
    <w:rsid w:val="00865177"/>
    <w:rsid w:val="008A4407"/>
    <w:rsid w:val="008B0EBD"/>
    <w:rsid w:val="008B7CF2"/>
    <w:rsid w:val="008F07D6"/>
    <w:rsid w:val="008F279B"/>
    <w:rsid w:val="00954B34"/>
    <w:rsid w:val="00A30637"/>
    <w:rsid w:val="00AB2F50"/>
    <w:rsid w:val="00AB436B"/>
    <w:rsid w:val="00AF3078"/>
    <w:rsid w:val="00AF4DAD"/>
    <w:rsid w:val="00B05D1B"/>
    <w:rsid w:val="00B0605F"/>
    <w:rsid w:val="00B4350D"/>
    <w:rsid w:val="00BB006B"/>
    <w:rsid w:val="00BD2302"/>
    <w:rsid w:val="00BE5C41"/>
    <w:rsid w:val="00C034E4"/>
    <w:rsid w:val="00C31FEE"/>
    <w:rsid w:val="00C65075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semiHidden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1D44-0C3B-435A-9A3E-A17458A6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Janulewicz</cp:lastModifiedBy>
  <cp:revision>36</cp:revision>
  <cp:lastPrinted>2019-12-13T12:19:00Z</cp:lastPrinted>
  <dcterms:created xsi:type="dcterms:W3CDTF">2020-02-27T13:42:00Z</dcterms:created>
  <dcterms:modified xsi:type="dcterms:W3CDTF">2020-11-16T13:27:00Z</dcterms:modified>
</cp:coreProperties>
</file>